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453" w:rsidRPr="00430453" w:rsidRDefault="00430453" w:rsidP="00430453">
      <w:pPr>
        <w:spacing w:after="0" w:line="240" w:lineRule="auto"/>
        <w:ind w:left="-284" w:firstLine="100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045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Информируем Вас о процедуре комплектования детских садов </w:t>
      </w:r>
    </w:p>
    <w:p w:rsidR="00430453" w:rsidRPr="00430453" w:rsidRDefault="00430453" w:rsidP="00430453">
      <w:pPr>
        <w:spacing w:after="0" w:line="240" w:lineRule="auto"/>
        <w:ind w:left="-284" w:firstLine="100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045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города Перми на 2020-2021 учебный год</w:t>
      </w:r>
    </w:p>
    <w:p w:rsidR="00430453" w:rsidRPr="00430453" w:rsidRDefault="00430453" w:rsidP="00430453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0453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430453" w:rsidRPr="00430453" w:rsidRDefault="00430453" w:rsidP="00430453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045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1. Комплектование детских садов на 2020-2021 учебный год пройдет </w:t>
      </w:r>
    </w:p>
    <w:p w:rsidR="00430453" w:rsidRPr="00430453" w:rsidRDefault="00430453" w:rsidP="0043045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045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с 01 апреля по 30 мая 2020 года. </w:t>
      </w:r>
    </w:p>
    <w:p w:rsidR="00430453" w:rsidRPr="00430453" w:rsidRDefault="00430453" w:rsidP="004304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045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2. Уведомление родителей (законных представителей) о том, в какой детский сад ребенку выделено место, будет осуществляться с 16 апреля (основной этап</w:t>
      </w:r>
      <w:proofErr w:type="gramStart"/>
      <w:r w:rsidRPr="0043045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)</w:t>
      </w:r>
      <w:proofErr w:type="gramEnd"/>
      <w:r w:rsidRPr="0043045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и с 21 мая (дополнительный этап) через:</w:t>
      </w:r>
    </w:p>
    <w:p w:rsidR="00430453" w:rsidRPr="00430453" w:rsidRDefault="00430453" w:rsidP="00430453">
      <w:pPr>
        <w:spacing w:after="0" w:line="240" w:lineRule="auto"/>
        <w:ind w:left="720" w:hanging="360"/>
        <w:jc w:val="both"/>
        <w:rPr>
          <w:rFonts w:ascii="Symbol" w:eastAsia="Times New Roman" w:hAnsi="Symbol" w:cs="Times New Roman"/>
          <w:sz w:val="26"/>
          <w:szCs w:val="26"/>
          <w:lang w:eastAsia="ru-RU"/>
        </w:rPr>
      </w:pPr>
      <w:r w:rsidRPr="00430453">
        <w:rPr>
          <w:rFonts w:ascii="Symbol" w:eastAsia="Times New Roman" w:hAnsi="Symbol" w:cs="Times New Roman"/>
          <w:b/>
          <w:bCs/>
          <w:sz w:val="20"/>
          <w:szCs w:val="20"/>
          <w:lang w:eastAsia="ru-RU"/>
        </w:rPr>
        <w:t></w:t>
      </w:r>
      <w:r w:rsidRPr="0043045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         личный кабинет пользователя на Дошкольном портале (www.permsad.permedu.ru);</w:t>
      </w:r>
    </w:p>
    <w:p w:rsidR="00430453" w:rsidRPr="00430453" w:rsidRDefault="00430453" w:rsidP="00430453">
      <w:pPr>
        <w:spacing w:after="0" w:line="240" w:lineRule="auto"/>
        <w:ind w:left="720" w:hanging="360"/>
        <w:jc w:val="both"/>
        <w:rPr>
          <w:rFonts w:ascii="Symbol" w:eastAsia="Times New Roman" w:hAnsi="Symbol" w:cs="Times New Roman"/>
          <w:sz w:val="26"/>
          <w:szCs w:val="26"/>
          <w:lang w:eastAsia="ru-RU"/>
        </w:rPr>
      </w:pPr>
      <w:r w:rsidRPr="00430453">
        <w:rPr>
          <w:rFonts w:ascii="Symbol" w:eastAsia="Times New Roman" w:hAnsi="Symbol" w:cs="Times New Roman"/>
          <w:b/>
          <w:bCs/>
          <w:sz w:val="20"/>
          <w:szCs w:val="20"/>
          <w:lang w:eastAsia="ru-RU"/>
        </w:rPr>
        <w:t></w:t>
      </w:r>
      <w:r w:rsidRPr="0043045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         телефонный звонок;</w:t>
      </w:r>
    </w:p>
    <w:p w:rsidR="00430453" w:rsidRPr="00430453" w:rsidRDefault="00430453" w:rsidP="00430453">
      <w:pPr>
        <w:spacing w:after="0" w:line="240" w:lineRule="auto"/>
        <w:ind w:left="720" w:hanging="360"/>
        <w:jc w:val="both"/>
        <w:rPr>
          <w:rFonts w:ascii="Symbol" w:eastAsia="Times New Roman" w:hAnsi="Symbol" w:cs="Times New Roman"/>
          <w:sz w:val="26"/>
          <w:szCs w:val="26"/>
          <w:lang w:eastAsia="ru-RU"/>
        </w:rPr>
      </w:pPr>
      <w:r w:rsidRPr="00430453">
        <w:rPr>
          <w:rFonts w:ascii="Symbol" w:eastAsia="Times New Roman" w:hAnsi="Symbol" w:cs="Times New Roman"/>
          <w:b/>
          <w:bCs/>
          <w:sz w:val="20"/>
          <w:szCs w:val="20"/>
          <w:lang w:eastAsia="ru-RU"/>
        </w:rPr>
        <w:t></w:t>
      </w:r>
      <w:r w:rsidRPr="0043045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         почтовую связь.</w:t>
      </w:r>
    </w:p>
    <w:p w:rsidR="00430453" w:rsidRPr="00430453" w:rsidRDefault="00430453" w:rsidP="00430453">
      <w:pPr>
        <w:spacing w:after="0" w:line="240" w:lineRule="auto"/>
        <w:ind w:left="720" w:hanging="360"/>
        <w:jc w:val="both"/>
        <w:rPr>
          <w:rFonts w:ascii="Symbol" w:eastAsia="Times New Roman" w:hAnsi="Symbol" w:cs="Times New Roman"/>
          <w:sz w:val="26"/>
          <w:szCs w:val="26"/>
          <w:lang w:eastAsia="ru-RU"/>
        </w:rPr>
      </w:pPr>
      <w:r w:rsidRPr="0043045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3. Специалист детского сада назначит Вам удобное время для посещения детского сада и подачи заявления.</w:t>
      </w:r>
    </w:p>
    <w:p w:rsidR="00430453" w:rsidRPr="00430453" w:rsidRDefault="00430453" w:rsidP="00430453">
      <w:pPr>
        <w:spacing w:after="0" w:line="240" w:lineRule="auto"/>
        <w:ind w:firstLine="709"/>
        <w:jc w:val="both"/>
        <w:rPr>
          <w:rFonts w:ascii="Symbol" w:eastAsia="Times New Roman" w:hAnsi="Symbol" w:cs="Times New Roman"/>
          <w:sz w:val="26"/>
          <w:szCs w:val="26"/>
          <w:lang w:eastAsia="ru-RU"/>
        </w:rPr>
      </w:pPr>
      <w:r w:rsidRPr="0043045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4. Независимо от способа постановки ребенка на учет в период с 01 января по 31 марта текущего года родители (законные представители), желающие получить услугу дошкольного образования в ДОУ в текущем году, представляют в отдел образования по месту жительства на личном приеме информацию о:</w:t>
      </w:r>
    </w:p>
    <w:p w:rsidR="00430453" w:rsidRPr="00430453" w:rsidRDefault="00430453" w:rsidP="00430453">
      <w:pPr>
        <w:spacing w:after="0" w:line="240" w:lineRule="auto"/>
        <w:ind w:firstLine="709"/>
        <w:jc w:val="both"/>
        <w:rPr>
          <w:rFonts w:ascii="Symbol" w:eastAsia="Times New Roman" w:hAnsi="Symbol" w:cs="Times New Roman"/>
          <w:sz w:val="26"/>
          <w:szCs w:val="26"/>
          <w:lang w:eastAsia="ru-RU"/>
        </w:rPr>
      </w:pPr>
      <w:proofErr w:type="gramStart"/>
      <w:r w:rsidRPr="0043045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1) праве ребенка на внеочередное, первоочередное, преимущественное зачисление в ДОУ (далее – право на льготы);</w:t>
      </w:r>
      <w:proofErr w:type="gramEnd"/>
    </w:p>
    <w:p w:rsidR="00430453" w:rsidRPr="00430453" w:rsidRDefault="00430453" w:rsidP="00430453">
      <w:pPr>
        <w:spacing w:after="0" w:line="240" w:lineRule="auto"/>
        <w:ind w:firstLine="709"/>
        <w:jc w:val="both"/>
        <w:rPr>
          <w:rFonts w:ascii="Symbol" w:eastAsia="Times New Roman" w:hAnsi="Symbol" w:cs="Times New Roman"/>
          <w:sz w:val="26"/>
          <w:szCs w:val="26"/>
          <w:lang w:eastAsia="ru-RU"/>
        </w:rPr>
      </w:pPr>
      <w:r w:rsidRPr="0043045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для подтверждения родителями (законными представителями) права преимущественного приема на </w:t>
      </w:r>
      <w:proofErr w:type="gramStart"/>
      <w:r w:rsidRPr="0043045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обучение</w:t>
      </w:r>
      <w:proofErr w:type="gramEnd"/>
      <w:r w:rsidRPr="0043045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по основным общеобразовательным программам дошкольного образования детей, проживающих в одной семье и имеющих общее место жительства, в ДОУ, в которых обучаются их братья и (или) сестры (далее – дети):</w:t>
      </w:r>
    </w:p>
    <w:p w:rsidR="00430453" w:rsidRPr="00430453" w:rsidRDefault="00430453" w:rsidP="00430453">
      <w:pPr>
        <w:spacing w:after="0" w:line="240" w:lineRule="auto"/>
        <w:ind w:firstLine="709"/>
        <w:jc w:val="both"/>
        <w:rPr>
          <w:rFonts w:ascii="Symbol" w:eastAsia="Times New Roman" w:hAnsi="Symbol" w:cs="Times New Roman"/>
          <w:sz w:val="26"/>
          <w:szCs w:val="26"/>
          <w:lang w:eastAsia="ru-RU"/>
        </w:rPr>
      </w:pPr>
      <w:r w:rsidRPr="0043045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документ, удостоверяющий личность одного из родителей (законных представителей), </w:t>
      </w:r>
    </w:p>
    <w:p w:rsidR="00430453" w:rsidRPr="00430453" w:rsidRDefault="00430453" w:rsidP="00430453">
      <w:pPr>
        <w:spacing w:after="0" w:line="240" w:lineRule="auto"/>
        <w:ind w:firstLine="709"/>
        <w:jc w:val="both"/>
        <w:rPr>
          <w:rFonts w:ascii="Symbol" w:eastAsia="Times New Roman" w:hAnsi="Symbol" w:cs="Times New Roman"/>
          <w:sz w:val="26"/>
          <w:szCs w:val="26"/>
          <w:lang w:eastAsia="ru-RU"/>
        </w:rPr>
      </w:pPr>
      <w:r w:rsidRPr="0043045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оригиналы свидетельств о рождении детей или документ, подтверждающий родство заявителя с детьми;</w:t>
      </w:r>
    </w:p>
    <w:p w:rsidR="00430453" w:rsidRPr="00430453" w:rsidRDefault="00430453" w:rsidP="00430453">
      <w:pPr>
        <w:spacing w:after="0" w:line="240" w:lineRule="auto"/>
        <w:ind w:firstLine="709"/>
        <w:jc w:val="both"/>
        <w:rPr>
          <w:rFonts w:ascii="Symbol" w:eastAsia="Times New Roman" w:hAnsi="Symbol" w:cs="Times New Roman"/>
          <w:sz w:val="26"/>
          <w:szCs w:val="26"/>
          <w:lang w:eastAsia="ru-RU"/>
        </w:rPr>
      </w:pPr>
      <w:r w:rsidRPr="0043045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оригиналы свидетельств о регистрации детей по месту жительства или по месту пребывания.</w:t>
      </w:r>
    </w:p>
    <w:p w:rsidR="00430453" w:rsidRPr="00430453" w:rsidRDefault="00430453" w:rsidP="00430453">
      <w:pPr>
        <w:spacing w:after="0" w:line="240" w:lineRule="auto"/>
        <w:ind w:firstLine="709"/>
        <w:jc w:val="both"/>
        <w:rPr>
          <w:rFonts w:ascii="Symbol" w:eastAsia="Times New Roman" w:hAnsi="Symbol" w:cs="Times New Roman"/>
          <w:sz w:val="26"/>
          <w:szCs w:val="26"/>
          <w:lang w:eastAsia="ru-RU"/>
        </w:rPr>
      </w:pPr>
      <w:r w:rsidRPr="0043045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2) медицинских </w:t>
      </w:r>
      <w:proofErr w:type="gramStart"/>
      <w:r w:rsidRPr="0043045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показаниях</w:t>
      </w:r>
      <w:proofErr w:type="gramEnd"/>
      <w:r w:rsidRPr="0043045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ребенка – для определения в группы оздоровительной направленности;</w:t>
      </w:r>
    </w:p>
    <w:p w:rsidR="00430453" w:rsidRPr="00430453" w:rsidRDefault="00430453" w:rsidP="00430453">
      <w:pPr>
        <w:spacing w:after="0" w:line="240" w:lineRule="auto"/>
        <w:ind w:firstLine="709"/>
        <w:jc w:val="both"/>
        <w:rPr>
          <w:rFonts w:ascii="Symbol" w:eastAsia="Times New Roman" w:hAnsi="Symbol" w:cs="Times New Roman"/>
          <w:sz w:val="26"/>
          <w:szCs w:val="26"/>
          <w:lang w:eastAsia="ru-RU"/>
        </w:rPr>
      </w:pPr>
      <w:proofErr w:type="gramStart"/>
      <w:r w:rsidRPr="0043045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3) наличии заключения государственного бюджетного учреждения Пермского края «Центр психолого-педагогической, медицинской и социальной помощи» или муниципального казенного учреждения системы образования «Психолого-медико-педагогическая комиссия» г. Перми – для определения в группы компенсирующей направленности. </w:t>
      </w:r>
      <w:proofErr w:type="gramEnd"/>
    </w:p>
    <w:p w:rsidR="00430453" w:rsidRDefault="00430453" w:rsidP="00430453">
      <w:pPr>
        <w:spacing w:after="0" w:line="240" w:lineRule="auto"/>
        <w:ind w:firstLine="709"/>
        <w:jc w:val="both"/>
        <w:rPr>
          <w:rFonts w:ascii="Symbol" w:eastAsia="Times New Roman" w:hAnsi="Symbol" w:cs="Times New Roman"/>
          <w:sz w:val="26"/>
          <w:szCs w:val="26"/>
          <w:lang w:eastAsia="ru-RU"/>
        </w:rPr>
      </w:pPr>
    </w:p>
    <w:p w:rsidR="00430453" w:rsidRPr="00430453" w:rsidRDefault="00430453" w:rsidP="00430453">
      <w:pPr>
        <w:spacing w:after="0" w:line="240" w:lineRule="auto"/>
        <w:ind w:firstLine="709"/>
        <w:jc w:val="both"/>
        <w:rPr>
          <w:rFonts w:ascii="Symbol" w:eastAsia="Times New Roman" w:hAnsi="Symbol" w:cs="Times New Roman"/>
          <w:sz w:val="26"/>
          <w:szCs w:val="26"/>
          <w:lang w:eastAsia="ru-RU"/>
        </w:rPr>
      </w:pPr>
      <w:r w:rsidRPr="0043045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По всем возникающим вопросам по комплектованию Вы можете обратиться в районные отделы образования по вторникам и четвергам с 9.00. до 18.00. часов. </w:t>
      </w:r>
    </w:p>
    <w:p w:rsidR="00430453" w:rsidRPr="00430453" w:rsidRDefault="00430453" w:rsidP="00430453">
      <w:pPr>
        <w:spacing w:after="0" w:line="240" w:lineRule="auto"/>
        <w:ind w:firstLine="709"/>
        <w:jc w:val="both"/>
        <w:rPr>
          <w:rFonts w:ascii="Symbol" w:eastAsia="Times New Roman" w:hAnsi="Symbol" w:cs="Times New Roman"/>
          <w:sz w:val="26"/>
          <w:szCs w:val="26"/>
          <w:lang w:eastAsia="ru-RU"/>
        </w:rPr>
      </w:pPr>
      <w:r w:rsidRPr="0043045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  </w:t>
      </w:r>
    </w:p>
    <w:p w:rsidR="00430453" w:rsidRPr="00430453" w:rsidRDefault="00430453" w:rsidP="004304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045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Кировский район: </w:t>
      </w:r>
      <w:proofErr w:type="spellStart"/>
      <w:r w:rsidRPr="0043045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ул</w:t>
      </w:r>
      <w:proofErr w:type="gramStart"/>
      <w:r w:rsidRPr="0043045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.З</w:t>
      </w:r>
      <w:proofErr w:type="gramEnd"/>
      <w:r w:rsidRPr="0043045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акамская</w:t>
      </w:r>
      <w:proofErr w:type="spellEnd"/>
      <w:r w:rsidRPr="0043045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, 26, тел. 283-30-16, 283-32-27.</w:t>
      </w:r>
    </w:p>
    <w:p w:rsidR="00430453" w:rsidRPr="00430453" w:rsidRDefault="00430453" w:rsidP="00430453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0453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430453" w:rsidRPr="00430453" w:rsidRDefault="00430453" w:rsidP="00430453">
      <w:pPr>
        <w:spacing w:after="0" w:line="240" w:lineRule="auto"/>
        <w:ind w:left="-284" w:firstLine="1004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0453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430453" w:rsidRPr="00430453" w:rsidRDefault="00430453" w:rsidP="0043045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304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Информация для родителей </w:t>
      </w:r>
    </w:p>
    <w:p w:rsidR="00430453" w:rsidRPr="00430453" w:rsidRDefault="00430453" w:rsidP="00430453">
      <w:pPr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0453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ru-RU"/>
        </w:rPr>
        <w:t>Место приема документов в ДОУ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  ул.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Автозаводская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55 </w:t>
      </w:r>
      <w:r w:rsidRPr="00430453">
        <w:rPr>
          <w:rFonts w:ascii="Times New Roman" w:eastAsia="Times New Roman" w:hAnsi="Times New Roman" w:cs="Times New Roman"/>
          <w:sz w:val="20"/>
          <w:szCs w:val="20"/>
          <w:lang w:eastAsia="ru-RU"/>
        </w:rPr>
        <w:t>- 1 корпус</w:t>
      </w:r>
    </w:p>
    <w:p w:rsidR="00430453" w:rsidRPr="00430453" w:rsidRDefault="00430453" w:rsidP="00430453">
      <w:pPr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0453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ru-RU"/>
        </w:rPr>
        <w:t>Время приема документов в ДОУ:</w:t>
      </w:r>
      <w:r w:rsidR="00BE0A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ежедневно  с 10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.00. до 12.00 </w:t>
      </w:r>
      <w:r w:rsidRPr="00430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 14.00 до 17.00 </w:t>
      </w:r>
      <w:r w:rsidRPr="00430453">
        <w:rPr>
          <w:rFonts w:ascii="Times New Roman" w:eastAsia="Times New Roman" w:hAnsi="Times New Roman" w:cs="Times New Roman"/>
          <w:sz w:val="20"/>
          <w:szCs w:val="20"/>
          <w:lang w:eastAsia="ru-RU"/>
        </w:rPr>
        <w:t>час.</w:t>
      </w:r>
    </w:p>
    <w:p w:rsidR="00430453" w:rsidRPr="00430453" w:rsidRDefault="00430453" w:rsidP="00430453">
      <w:pPr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0453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ru-RU"/>
        </w:rPr>
        <w:t>Контактный телефон специалиста, уполномоченного за прием документов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: 214-35-68</w:t>
      </w:r>
      <w:r w:rsidRPr="00430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</w:p>
    <w:p w:rsidR="00430453" w:rsidRPr="00430453" w:rsidRDefault="00430453" w:rsidP="00430453">
      <w:pPr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0453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403F9A" w:rsidRDefault="00403F9A"/>
    <w:sectPr w:rsidR="00403F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9F6"/>
    <w:rsid w:val="00403F9A"/>
    <w:rsid w:val="00430453"/>
    <w:rsid w:val="005559F6"/>
    <w:rsid w:val="00BE0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597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5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07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</cp:revision>
  <dcterms:created xsi:type="dcterms:W3CDTF">2020-03-25T06:46:00Z</dcterms:created>
  <dcterms:modified xsi:type="dcterms:W3CDTF">2020-03-25T09:32:00Z</dcterms:modified>
</cp:coreProperties>
</file>