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5573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25573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Зарегистрировано в Минюсте России 2 февраля 2016 г. N 40944</w:t>
      </w:r>
    </w:p>
    <w:p w:rsidR="00255730" w:rsidRPr="00255730" w:rsidRDefault="00255730" w:rsidP="002557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от 28 декабря 2015 г. N 1527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ПЕРЕВОДА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ИЗ ОДНОЙ ОРГАНИЗАЦИИ, ОСУЩЕСТВЛЯЮЩЕЙ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ОБРАЗОВАТЕЛЬНЫМ ПРОГРАММАМ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ОБРАЗОВАНИЯ, В ДРУГИЕ ОРГАНИЗАЦИИ, ОСУЩЕСТВЛЯЮЩИЕ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ОБРАЗОВАТЕЛЬНУЮ ДЕЯТЕЛЬНОСТЬ ПО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ОБРАЗОВАТЕЛЬНЫМ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СООТВЕТСТВУЮЩИХ</w:t>
      </w:r>
      <w:proofErr w:type="gramEnd"/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 УРОВНЯ И НАПРАВЛЕННОСТИ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255730" w:rsidRPr="00255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21.01.2019 </w:t>
            </w:r>
            <w:hyperlink r:id="rId5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</w:t>
              </w:r>
            </w:hyperlink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25.06.2020 </w:t>
            </w:r>
            <w:hyperlink r:id="rId6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320</w:t>
              </w:r>
            </w:hyperlink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пунктом 15 части 1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34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7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осуществления перевода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Министр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Д.В.ЛИВАНОВ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Приложение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Утверждены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от 28 декабря 2015 г. N 1527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255730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ПЕРЕВОДА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ИЗ ОДНОЙ ОРГАНИЗАЦИИ, ОСУЩЕСТВЛЯЮЩЕЙ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ОБРАЗОВАТЕЛЬНЫМ ПРОГРАММАМ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ОБРАЗОВАНИЯ, В ДРУГИЕ ОРГАНИЗАЦИИ, ОСУЩЕСТВЛЯЮЩИЕ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ОБРАЗОВАТЕЛЬНУЮ ДЕЯТЕЛЬНОСТЬ ПО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ОБРАЗОВАТЕЛЬНЫМ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СООТВЕТСТВУЮЩИХ</w:t>
      </w:r>
      <w:proofErr w:type="gramEnd"/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 УРОВНЯ И НАПРАВЛЕННОСТИ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255730" w:rsidRPr="00255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21.01.2019 </w:t>
            </w:r>
            <w:hyperlink r:id="rId9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</w:t>
              </w:r>
            </w:hyperlink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25.06.2020 </w:t>
            </w:r>
            <w:hyperlink r:id="rId10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320</w:t>
              </w:r>
            </w:hyperlink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родителей </w:t>
      </w:r>
      <w:hyperlink r:id="rId11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>);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3. Перевод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II. Перевод обучающегося по инициативе его родителей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2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0">
        <w:rPr>
          <w:rFonts w:ascii="Times New Roman" w:hAnsi="Times New Roman" w:cs="Times New Roman"/>
          <w:sz w:val="28"/>
          <w:szCs w:val="28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дошкольного образования" (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17 июня 2020 г., регистрационный N 58681);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4.1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осуществляют выбор частной образовательной организации;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0">
        <w:rPr>
          <w:rFonts w:ascii="Times New Roman" w:hAnsi="Times New Roman" w:cs="Times New Roman"/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в частную образовательную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4.2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5. В заявлении родителей </w:t>
      </w:r>
      <w:hyperlink r:id="rId17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(далее - личное дело) с описью содержащихся в нем </w:t>
      </w:r>
      <w:r w:rsidRPr="00255730">
        <w:rPr>
          <w:rFonts w:ascii="Times New Roman" w:hAnsi="Times New Roman" w:cs="Times New Roman"/>
          <w:sz w:val="28"/>
          <w:szCs w:val="28"/>
        </w:rPr>
        <w:lastRenderedPageBreak/>
        <w:t>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8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для приема в соответствии с </w:t>
      </w:r>
      <w:hyperlink r:id="rId19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вправе запросить такие документы у родителя (законного представителя).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фиксируется в заявлении о зачислении обучающегося в указанную организацию в порядке перевода и заверяется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личной подписью родителей (законных представителей) несовершеннолетнего обучающегося.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. 9.1 введен </w:t>
      </w:r>
      <w:hyperlink r:id="rId21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21.01.2019 N 30)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9.2. При приеме в порядке перевода на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. 9.2 введен </w:t>
      </w:r>
      <w:hyperlink r:id="rId22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21.01.2019 N 30)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III. Перевод </w:t>
      </w:r>
      <w:proofErr w:type="gramStart"/>
      <w:r w:rsidRPr="00255730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255730">
        <w:rPr>
          <w:rFonts w:ascii="Times New Roman" w:hAnsi="Times New Roman" w:cs="Times New Roman"/>
          <w:b/>
          <w:bCs/>
          <w:sz w:val="28"/>
          <w:szCs w:val="28"/>
        </w:rPr>
        <w:t xml:space="preserve"> в случае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прекращения деятельности исходной организации,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аннулирования лицензии, в случае приостановления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действия лицензии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255730">
        <w:rPr>
          <w:rFonts w:ascii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557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30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 xml:space="preserve">14. Учредитель, за исключением случая, указанного в </w:t>
      </w:r>
      <w:hyperlink w:anchor="Par94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доводится в течение десяти рабочих дней с момента ее получения и включает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</w:t>
      </w:r>
      <w:r w:rsidRPr="00255730">
        <w:rPr>
          <w:rFonts w:ascii="Times New Roman" w:hAnsi="Times New Roman" w:cs="Times New Roman"/>
          <w:sz w:val="28"/>
          <w:szCs w:val="28"/>
        </w:rPr>
        <w:lastRenderedPageBreak/>
        <w:t>деятельности исходной организации, аннулированием лицензии, приостановлением действия лицензии.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55730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255730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30"/>
    <w:rsid w:val="00255730"/>
    <w:rsid w:val="00A4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36464C9974784078D76DF148052DC8EAD4162A563746BBCBA285EAC965964B780D00DA4582D135A3B370F2445388CA5AD761D9077BD60V0J" TargetMode="External"/><Relationship Id="rId13" Type="http://schemas.openxmlformats.org/officeDocument/2006/relationships/hyperlink" Target="consultantplus://offline/ref=95DF936464C9974784078D76DF148052DB87A94068A363746BBCBA285EAC965964B780D00DA45D2B125A3B370F2445388CA5AD761D9077BD60V0J" TargetMode="External"/><Relationship Id="rId18" Type="http://schemas.openxmlformats.org/officeDocument/2006/relationships/hyperlink" Target="consultantplus://offline/ref=95DF936464C9974784078D76DF148052DC82A14665A263746BBCBA285EAC965964B780D00DA45D2D135A3B370F2445388CA5AD761D9077BD60V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DF936464C9974784078D76DF148052DC86A14066A763746BBCBA285EAC965964B780D00DA45D2E135A3B370F2445388CA5AD761D9077BD60V0J" TargetMode="External"/><Relationship Id="rId7" Type="http://schemas.openxmlformats.org/officeDocument/2006/relationships/hyperlink" Target="consultantplus://offline/ref=95DF936464C9974784078D76DF148052DC8EAD4162A563746BBCBA285EAC965964B780D00DA45926105A3B370F2445388CA5AD761D9077BD60V0J" TargetMode="External"/><Relationship Id="rId12" Type="http://schemas.openxmlformats.org/officeDocument/2006/relationships/hyperlink" Target="consultantplus://offline/ref=95DF936464C9974784078D76DF148052DC82A14665A263746BBCBA285EAC965964B780D00DA45D2E135A3B370F2445388CA5AD761D9077BD60V0J" TargetMode="External"/><Relationship Id="rId17" Type="http://schemas.openxmlformats.org/officeDocument/2006/relationships/hyperlink" Target="consultantplus://offline/ref=95DF936464C9974784078D76DF148052D68EAF4460A83E7E63E5B62A59A3C94E63FE8CD10DA45D2B19053E221E7C48319BBBAE6B0192756BVD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F936464C9974784078D76DF148052DC82A14665A263746BBCBA285EAC965964B780D00DA45D2E155A3B370F2445388CA5AD761D9077BD60V0J" TargetMode="External"/><Relationship Id="rId20" Type="http://schemas.openxmlformats.org/officeDocument/2006/relationships/hyperlink" Target="consultantplus://offline/ref=95DF936464C9974784078D76DF148052DC82A14665A263746BBCBA285EAC965964B780D00DA45D2D115A3B370F2445388CA5AD761D9077BD60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36464C9974784078D76DF148052DC82A14665A263746BBCBA285EAC965964B780D00DA45D2F145A3B370F2445388CA5AD761D9077BD60V0J" TargetMode="External"/><Relationship Id="rId11" Type="http://schemas.openxmlformats.org/officeDocument/2006/relationships/hyperlink" Target="consultantplus://offline/ref=95DF936464C9974784078D76DF148052D68EAF4460A83E7E63E5B62A59A3C94E63FE8CD10DA45D2B19053E221E7C48319BBBAE6B0192756BV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5DF936464C9974784078D76DF148052DC86A14066A763746BBCBA285EAC965964B780D00DA45D2F145A3B370F2445388CA5AD761D9077BD60V0J" TargetMode="External"/><Relationship Id="rId15" Type="http://schemas.openxmlformats.org/officeDocument/2006/relationships/hyperlink" Target="consultantplus://offline/ref=95DF936464C9974784078D76DF148052DC82A14665A263746BBCBA285EAC965964B780D00DA45D2E115A3B370F2445388CA5AD761D9077BD60V0J" TargetMode="External"/><Relationship Id="rId23" Type="http://schemas.openxmlformats.org/officeDocument/2006/relationships/hyperlink" Target="consultantplus://offline/ref=95DF936464C9974784078D76DF148052D68EAF4460A83E7E63E5B62A59A3C94E63FE8CD10DA45D2B19053E221E7C48319BBBAE6B0192756BVDJ" TargetMode="External"/><Relationship Id="rId10" Type="http://schemas.openxmlformats.org/officeDocument/2006/relationships/hyperlink" Target="consultantplus://offline/ref=95DF936464C9974784078D76DF148052DC82A14665A263746BBCBA285EAC965964B780D00DA45D2F145A3B370F2445388CA5AD761D9077BD60V0J" TargetMode="External"/><Relationship Id="rId19" Type="http://schemas.openxmlformats.org/officeDocument/2006/relationships/hyperlink" Target="consultantplus://offline/ref=95DF936464C9974784078D76DF148052DB87A94068A363746BBCBA285EAC965964B780D00DA45D2E115A3B370F2445388CA5AD761D9077BD60V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DF936464C9974784078D76DF148052DC86A14066A763746BBCBA285EAC965964B780D00DA45D2F145A3B370F2445388CA5AD761D9077BD60V0J" TargetMode="External"/><Relationship Id="rId14" Type="http://schemas.openxmlformats.org/officeDocument/2006/relationships/hyperlink" Target="consultantplus://offline/ref=95DF936464C9974784078D76DF148052DB87A94068A363746BBCBA285EAC965964B780D00DA45D2A165A3B370F2445388CA5AD761D9077BD60V0J" TargetMode="External"/><Relationship Id="rId22" Type="http://schemas.openxmlformats.org/officeDocument/2006/relationships/hyperlink" Target="consultantplus://offline/ref=95DF936464C9974784078D76DF148052DC86A14066A763746BBCBA285EAC965964B780D00DA45D2E115A3B370F2445388CA5AD761D9077BD60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2816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2022-03-09T09:23:00Z</dcterms:created>
  <dcterms:modified xsi:type="dcterms:W3CDTF">2022-03-09T09:23:00Z</dcterms:modified>
</cp:coreProperties>
</file>